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0" w:rsidRPr="001840E0" w:rsidRDefault="001840E0" w:rsidP="001840E0">
      <w:pPr>
        <w:bidi/>
        <w:spacing w:after="0" w:line="240" w:lineRule="auto"/>
        <w:jc w:val="center"/>
        <w:rPr>
          <w:rFonts w:ascii="Simplified Arabic" w:eastAsia="Times New Roman" w:hAnsi="Simplified Arabic" w:cs="Simplified Arabic"/>
          <w:sz w:val="24"/>
          <w:szCs w:val="24"/>
          <w:lang w:val="en-US"/>
        </w:rPr>
      </w:pPr>
      <w:r w:rsidRPr="001840E0">
        <w:rPr>
          <w:rFonts w:ascii="Simplified Arabic" w:eastAsia="Times New Roman" w:hAnsi="Simplified Arabic" w:cs="Simplified Arabic"/>
          <w:b/>
          <w:bCs/>
          <w:sz w:val="24"/>
          <w:szCs w:val="24"/>
          <w:rtl/>
          <w:lang w:val="en-US"/>
        </w:rPr>
        <w:t>السرّ العظيم</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w:t>
      </w:r>
    </w:p>
    <w:p w:rsidR="001840E0" w:rsidRPr="001840E0" w:rsidRDefault="001840E0" w:rsidP="001840E0">
      <w:pPr>
        <w:bidi/>
        <w:spacing w:after="0" w:line="240" w:lineRule="auto"/>
        <w:ind w:firstLine="720"/>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يختصر القديس بولس قضيّة الحياة العيليّة بعبارة </w:t>
      </w:r>
      <w:r w:rsidRPr="001840E0">
        <w:rPr>
          <w:rFonts w:ascii="Simplified Arabic" w:eastAsia="Times New Roman" w:hAnsi="Simplified Arabic" w:cs="Simplified Arabic"/>
          <w:b/>
          <w:bCs/>
          <w:sz w:val="24"/>
          <w:szCs w:val="24"/>
          <w:rtl/>
          <w:lang w:val="en-US"/>
        </w:rPr>
        <w:t>"إن هذا السرّ لعظيم!"</w:t>
      </w:r>
      <w:r w:rsidRPr="001840E0">
        <w:rPr>
          <w:rFonts w:ascii="Simplified Arabic" w:eastAsia="Times New Roman" w:hAnsi="Simplified Arabic" w:cs="Simplified Arabic"/>
          <w:sz w:val="24"/>
          <w:szCs w:val="24"/>
          <w:rtl/>
          <w:lang w:val="en-US"/>
        </w:rPr>
        <w:t> (أنظر أف 32:5). عندما يكتب في رسالته إلى الأفسسيّين عن هذا "السر العظيم"، وإن كانت تعود جذوره إلى سفر التكوين وإلى كلّ تقليد العهد القديم، فإنه يقدّم تنظيماً جديداً سوف تتوسّع فيه سُلطة الكنيسة التعليميّة في ما بعد.</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تعلّم الكنيسة أن الزواج، كسرّ توافقٍ بين زوجين، هو "سرٌّ عظيم"، لأن فيه يعبَّر عن حبّ المسيح الزوجيّ لكنيسته. كتب القديس بولس: "أيها الرجال، أحبّوا نساءَكم كما أحبَّ المسيحُ الكنيسة: لقد بذل نفسه لأجلها ليقدّسها ويطهرَها بغسل الماء وبالكلمة" (أف 5: 25-26). يتحدّث الرسول هنا عن المعموديّة التي تفصّلها الرسالة الى الرومانيّين بإسهاب، واصفةً إياها كمشاركة في موت المسيح لنيل حياته (أنظر روم 3:6-4). بهذا السرّ يولد المؤمن إنساناً جديداً، لأن للمعموديّة السلطان بأن تمنح حياةً جديدة، حياة الله نفسها. إن سرّ الإله- الإنسان يختصر، نوعاً ما، في الحدَث العماديّ. يقول القديس إيريناوس لاحقاً، ومعه عددٌ من آباء الكنيسة في الشرق والغرب: "إن يسوعَ المسيحَ ربَّنا، ابنَ الله العليّ، صار ابنَ الانسان لكي يصبح الإنسانُ بدوره ابنَ الله"</w:t>
      </w:r>
      <w:bookmarkStart w:id="0" w:name="_ftnref1"/>
      <w:r w:rsidRPr="001840E0">
        <w:rPr>
          <w:rFonts w:ascii="Simplified Arabic" w:eastAsia="Times New Roman" w:hAnsi="Simplified Arabic" w:cs="Simplified Arabic"/>
          <w:sz w:val="24"/>
          <w:szCs w:val="24"/>
          <w:rtl/>
          <w:lang w:val="en-US"/>
        </w:rPr>
        <w:fldChar w:fldCharType="begin"/>
      </w:r>
      <w:r w:rsidRPr="001840E0">
        <w:rPr>
          <w:rFonts w:ascii="Simplified Arabic" w:eastAsia="Times New Roman" w:hAnsi="Simplified Arabic" w:cs="Simplified Arabic"/>
          <w:sz w:val="24"/>
          <w:szCs w:val="24"/>
          <w:rtl/>
          <w:lang w:val="en-US"/>
        </w:rPr>
        <w:instrText xml:space="preserve"> </w:instrText>
      </w:r>
      <w:r w:rsidRPr="001840E0">
        <w:rPr>
          <w:rFonts w:ascii="Simplified Arabic" w:eastAsia="Times New Roman" w:hAnsi="Simplified Arabic" w:cs="Simplified Arabic"/>
          <w:sz w:val="24"/>
          <w:szCs w:val="24"/>
          <w:lang w:val="en-US"/>
        </w:rPr>
        <w:instrText>HYPERLINK "http://hobwahayat.com/index2.php?sscid=24" \l "_ftn1" \o</w:instrText>
      </w:r>
      <w:r w:rsidRPr="001840E0">
        <w:rPr>
          <w:rFonts w:ascii="Simplified Arabic" w:eastAsia="Times New Roman" w:hAnsi="Simplified Arabic" w:cs="Simplified Arabic"/>
          <w:sz w:val="24"/>
          <w:szCs w:val="24"/>
          <w:rtl/>
          <w:lang w:val="en-US"/>
        </w:rPr>
        <w:instrText xml:space="preserve"> "" </w:instrText>
      </w:r>
      <w:r w:rsidRPr="001840E0">
        <w:rPr>
          <w:rFonts w:ascii="Simplified Arabic" w:eastAsia="Times New Roman" w:hAnsi="Simplified Arabic" w:cs="Simplified Arabic"/>
          <w:sz w:val="24"/>
          <w:szCs w:val="24"/>
          <w:rtl/>
          <w:lang w:val="en-US"/>
        </w:rPr>
        <w:fldChar w:fldCharType="separate"/>
      </w:r>
      <w:r w:rsidRPr="001840E0">
        <w:rPr>
          <w:rFonts w:ascii="Simplified Arabic" w:eastAsia="Times New Roman" w:hAnsi="Simplified Arabic" w:cs="Simplified Arabic"/>
          <w:sz w:val="24"/>
          <w:szCs w:val="24"/>
          <w:u w:val="single"/>
          <w:lang w:val="en-US"/>
        </w:rPr>
        <w:t>[1]</w:t>
      </w:r>
      <w:r w:rsidRPr="001840E0">
        <w:rPr>
          <w:rFonts w:ascii="Simplified Arabic" w:eastAsia="Times New Roman" w:hAnsi="Simplified Arabic" w:cs="Simplified Arabic"/>
          <w:sz w:val="24"/>
          <w:szCs w:val="24"/>
          <w:rtl/>
          <w:lang w:val="en-US"/>
        </w:rPr>
        <w:fldChar w:fldCharType="end"/>
      </w:r>
      <w:bookmarkEnd w:id="0"/>
      <w:r w:rsidRPr="001840E0">
        <w:rPr>
          <w:rFonts w:ascii="Simplified Arabic" w:eastAsia="Times New Roman" w:hAnsi="Simplified Arabic" w:cs="Simplified Arabic"/>
          <w:sz w:val="24"/>
          <w:szCs w:val="24"/>
          <w:rtl/>
          <w:lang w:val="en-US"/>
        </w:rPr>
        <w:t>.</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إن العريس إذن هو الله نفسُه صار إنساناً. في العهد القديم، يعتلن الربُّ عريساً لإسرائيل الشعب المختار: إنه عريس حنون ومتطلّب، غيورٌ وأمين. إن كل خيانات إسرائيل وهروبه وعباداته الأصنام التي وصفها الأنبياء بكل مأساوية وتعبيريّة لم تستطع أن تطفىء الحبَّ الذي به الله</w:t>
      </w:r>
    </w:p>
    <w:p w:rsidR="001840E0" w:rsidRPr="001840E0" w:rsidRDefault="001840E0" w:rsidP="001840E0">
      <w:pPr>
        <w:bidi/>
        <w:spacing w:after="0" w:line="240" w:lineRule="auto"/>
        <w:ind w:firstLine="720"/>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b/>
          <w:bCs/>
          <w:sz w:val="24"/>
          <w:szCs w:val="24"/>
          <w:rtl/>
          <w:lang w:val="en-US"/>
        </w:rPr>
        <w:t>العريس</w:t>
      </w:r>
      <w:r w:rsidRPr="001840E0">
        <w:rPr>
          <w:rFonts w:ascii="Simplified Arabic" w:eastAsia="Times New Roman" w:hAnsi="Simplified Arabic" w:cs="Simplified Arabic"/>
          <w:sz w:val="24"/>
          <w:szCs w:val="24"/>
          <w:rtl/>
          <w:lang w:val="en-US"/>
        </w:rPr>
        <w:t> "أحبَّ إلى الغاية" (أنظر يو 1:13).</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إن تثبيت وتمام الشركة الزوجية بين الله وشعبه قد تحقّقتا في المسيح، في العهد الجديد. فالمسيح يؤكد لنا أن العريس ما دام معنا (أنظر متى 15:9). إنه معنا جميعاً، إنه مع الكنيسة. و</w:t>
      </w:r>
      <w:r w:rsidRPr="001840E0">
        <w:rPr>
          <w:rFonts w:ascii="Simplified Arabic" w:eastAsia="Times New Roman" w:hAnsi="Simplified Arabic" w:cs="Simplified Arabic"/>
          <w:b/>
          <w:bCs/>
          <w:sz w:val="24"/>
          <w:szCs w:val="24"/>
          <w:rtl/>
          <w:lang w:val="en-US"/>
        </w:rPr>
        <w:t>الكنيسة تصبح عروساً</w:t>
      </w:r>
      <w:r w:rsidRPr="001840E0">
        <w:rPr>
          <w:rFonts w:ascii="Simplified Arabic" w:eastAsia="Times New Roman" w:hAnsi="Simplified Arabic" w:cs="Simplified Arabic"/>
          <w:sz w:val="24"/>
          <w:szCs w:val="24"/>
          <w:rtl/>
          <w:lang w:val="en-US"/>
        </w:rPr>
        <w:t>: عروس المسيح. وهذه العروس التي تتكلّم عنها الرسالة إلى الأفسسيّين حاضرةٌ في كلّ معمّد، وهي على مثال شخص حاضرٍ تحت نظري عريسه. إنه "أحبّ الكنيسة: لقد بذل نفسه لأجلها... [إذ كان يريد] أن يزفَّّّّّّها إلى نفسه كنيسةً مجيدةً، لا كَلَفَ فيها ولا غصنٌ ولا شيءٌ مثل ذلك، بل مقدَّسةٌ، ولا عيبَ فيها (أف 25:5، 27). إن الحبَّ الذي أحبَّ به العريسُ الكنيسةَ إلى الغاية، هو من العظمة بقدرٍ حتى إنها تتجدّد دوماً في القداسة بقدّيسيها، وإن كانت لا تزال بعد كنيسة خطأة. إن الخطأة "والعشارين والزواني" مدعوّون هم أيضاً إلى القداسة، على حدّ ما يصرّحه المسيح نفسه في الإنجيل (أنظر مت 31:21). إنهم جميعاً مدعوّون الى أن يصبحوا الكنيسة الممجّدة والمقدّسة والطاهرة. "كونوا قديسين، لأني أنا قدّوس" (لا 44:11= 1 بط 16:1).</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تلك هي أسمى أبعاد "السرّ العظيم"، والمعنى العميق للموهبة السريّة في الكنيسة، وأبلغ معنىً للمعموديّة والإفخارستيّا. إنها ثمار محبّة العريس الذي أحبَّ إلى الغاية، حبّاً يتوسّع على الدوام ويمنح البشر مشاركة دائمة النمو في الحياة الإلهيّة.</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بعد أن قال: "أيها الرجال، أحبّوا نساءَكم" (أف 25:5)، يضيف القديس بولس حالاً، وبقوةٍ أعظم: "فكذلك يجب على الرجال أن يحبّوا نساءَهم كأجسادهم الخاصة؛ من أحبَّ امرأته، أحبَّ نفسه. فإنه ما من أحد أبغض قطُّ جسدَه الخاص؛ بل إنما يغذّيه، ويعتني به، كما يفعل المسيح بالكنيسة: أوَلسنا أعضاءَ جسده؟" (أف 28:5-30). ويحرّض الرسول الزوجين قائلاً: "كونوا خاضعين بعضكم لبعضٍ في مخافة المسيح" (أفس 21:5).</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ذلك هو، بالتأكيد، تعبيرٌ جديدٌ عن الحقيقة الأبديّة الخاصّة بالزواج والأسرة، على ضوءِ العهد الجديد. والمسيح أوحى بها في الإنجيل، بحضوره في قانا الجليل، وبذبيحته على الصليب، وبأسرار كنيسته. وهكذا يجد الزوجان في المسيح </w:t>
      </w:r>
      <w:r w:rsidRPr="001840E0">
        <w:rPr>
          <w:rFonts w:ascii="Simplified Arabic" w:eastAsia="Times New Roman" w:hAnsi="Simplified Arabic" w:cs="Simplified Arabic"/>
          <w:b/>
          <w:bCs/>
          <w:sz w:val="24"/>
          <w:szCs w:val="24"/>
          <w:rtl/>
          <w:lang w:val="en-US"/>
        </w:rPr>
        <w:t xml:space="preserve">مرجعاً لحبّهما </w:t>
      </w:r>
      <w:r w:rsidRPr="001840E0">
        <w:rPr>
          <w:rFonts w:ascii="Simplified Arabic" w:eastAsia="Times New Roman" w:hAnsi="Simplified Arabic" w:cs="Simplified Arabic"/>
          <w:b/>
          <w:bCs/>
          <w:sz w:val="24"/>
          <w:szCs w:val="24"/>
          <w:rtl/>
          <w:lang w:val="en-US"/>
        </w:rPr>
        <w:lastRenderedPageBreak/>
        <w:t>الزوجيّ</w:t>
      </w:r>
      <w:r w:rsidRPr="001840E0">
        <w:rPr>
          <w:rFonts w:ascii="Simplified Arabic" w:eastAsia="Times New Roman" w:hAnsi="Simplified Arabic" w:cs="Simplified Arabic"/>
          <w:sz w:val="24"/>
          <w:szCs w:val="24"/>
          <w:rtl/>
          <w:lang w:val="en-US"/>
        </w:rPr>
        <w:t>. وفي حديثه عن المسيح عريس الكنيسة، يستند القديس بولس بطريقة مماثلة إلى الحبّ الزوجيّ، ويعود إلى سفر التكوين: "لذلك يترك الرجل أباه وأمّه، ويلزم امرأته، فيصيران كلاهما جسداً واحداً" </w:t>
      </w:r>
      <w:r w:rsidRPr="001840E0">
        <w:rPr>
          <w:rFonts w:ascii="Simplified Arabic" w:eastAsia="Times New Roman" w:hAnsi="Simplified Arabic" w:cs="Simplified Arabic"/>
          <w:b/>
          <w:bCs/>
          <w:sz w:val="24"/>
          <w:szCs w:val="24"/>
          <w:rtl/>
          <w:lang w:val="en-US"/>
        </w:rPr>
        <w:t>(24:2= أف 31:5).</w:t>
      </w:r>
      <w:r w:rsidRPr="001840E0">
        <w:rPr>
          <w:rFonts w:ascii="Simplified Arabic" w:eastAsia="Times New Roman" w:hAnsi="Simplified Arabic" w:cs="Simplified Arabic"/>
          <w:sz w:val="24"/>
          <w:szCs w:val="24"/>
          <w:rtl/>
          <w:lang w:val="en-US"/>
        </w:rPr>
        <w:t> هذا هو "السرّ العظيم" المتمثّل في الحبّ الأزليّ الكائن منذ بدء الخليقة، والمعلَن في المسيح، والذي عُهد به إلى الكنيسة. ويردّد الرسول: "إن هذا السرّ لعظيم: أقول هذا بالنسبة إلى المسيح والكنيسة" (أف 32:5).</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لا يمكننا إذن أن نفهم الكنيسة كجسدٍ سرّيّ للمسيح، وكعلامةِ عهدٍ بين الانسان والله في المسيح، وكسرٍّ شامل للخلاص، دون أن تستند إلى "السرّ العظيم"، في علاقته مع خلق الإنسان، ذكراً وأنثى، ومع دعوة الاثنين إلى الحبّ الزوجيّ، إلى الأبوّة والأمومة. إن "السرّ العظيم"، الذي هو الكنيسة والبشريّة في المسيح، لا وجود له من دون "السرّ العظيم" الذي يعبّر عنه بكون الاثنين يصيران "جسداً واحداً" (أنظر تك 24:2= أف 31:5- 32)، أي في حقيقة واقع الزواج والأسرة.</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إن الأسرة نفسها هي سرّ الله العظيم. إنها، "ككنيسة بيتيّة"،عروس المسيح. إن الكنيسة الجامعة، وفيها كلَّ كنيسة خاصّة، تظهر، أكثرَ مباشرةً، عروسةً للمسيح في "الكنيسة البيتيّة" وفي الحبّ المُعاش فيها: الحبّ الزوجيّ والحبّ الأبويّ والأموميّ، والحبّ الأخويّ، وحبّ جماعة من الأشخاص والأجيال. وهل من الممكن أن نتصوّر الحبّ البشريّ بدون العريس، وبدون الحبّ الذي هو، أولاً، أحبّ به الى الغاية؟ والزوجان، هما أيضاً، يستطيعان أن يحبَّا "الى الغاية"، إذا ما شاركا في هذا الحبّ وهذا "السرّ العظيم": فإمّا يشاركان في هذا الحبّ، وإمّا فهما لا يفقهان في العمق ما هو الحبّ وكم متطلّباته هي جذريّة. وفي هذا، بلا شكّ، خطرٌ داهم وفادح.</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إن تعليم الرسالة إلى الأفسسيّين يدهش بعمقه وسلطته الخُلُقيّة. وبإشارته إلى الزواج- ومن ثمّ إلى الأسرة- كأنه "السرّ العظيم"، بالنسبة الى المسيح والكنيسة، يعود الرسول بولس فيردّد مرّة أخرى ما سبق وقاله للأزواج: "...فليُحبَّ كُلُّ واحد منكم امرأته كنفسه". ويضيف قائلاً: "وَلْتهَب المرأة رجلها" (أف 33:5) الهيبة والاحترام لأنها تحبّ وتعرف أنها محبوبة. وبفضل هذا الحبّ، </w:t>
      </w:r>
      <w:r w:rsidRPr="001840E0">
        <w:rPr>
          <w:rFonts w:ascii="Simplified Arabic" w:eastAsia="Times New Roman" w:hAnsi="Simplified Arabic" w:cs="Simplified Arabic"/>
          <w:b/>
          <w:bCs/>
          <w:sz w:val="24"/>
          <w:szCs w:val="24"/>
          <w:rtl/>
          <w:lang w:val="en-US"/>
        </w:rPr>
        <w:t>يصبح الزوجان عطيّة متبادلة</w:t>
      </w:r>
      <w:r w:rsidRPr="001840E0">
        <w:rPr>
          <w:rFonts w:ascii="Simplified Arabic" w:eastAsia="Times New Roman" w:hAnsi="Simplified Arabic" w:cs="Simplified Arabic"/>
          <w:sz w:val="24"/>
          <w:szCs w:val="24"/>
          <w:rtl/>
          <w:lang w:val="en-US"/>
        </w:rPr>
        <w:t>. في الحبّ يكمن الاعتراف بكرامة الآخر الشخصيّة وبفرادته التي لا مثيل لها: في الواقع، إن الله اختار كلاًّ منهما، بصفته كائناً بشريّاً، من أجل ذاته</w:t>
      </w:r>
      <w:bookmarkStart w:id="1" w:name="_ftnref2"/>
      <w:r w:rsidRPr="001840E0">
        <w:rPr>
          <w:rFonts w:ascii="Simplified Arabic" w:eastAsia="Times New Roman" w:hAnsi="Simplified Arabic" w:cs="Simplified Arabic"/>
          <w:sz w:val="24"/>
          <w:szCs w:val="24"/>
          <w:rtl/>
          <w:lang w:val="en-US"/>
        </w:rPr>
        <w:fldChar w:fldCharType="begin"/>
      </w:r>
      <w:r w:rsidRPr="001840E0">
        <w:rPr>
          <w:rFonts w:ascii="Simplified Arabic" w:eastAsia="Times New Roman" w:hAnsi="Simplified Arabic" w:cs="Simplified Arabic"/>
          <w:sz w:val="24"/>
          <w:szCs w:val="24"/>
          <w:rtl/>
          <w:lang w:val="en-US"/>
        </w:rPr>
        <w:instrText xml:space="preserve"> </w:instrText>
      </w:r>
      <w:r w:rsidRPr="001840E0">
        <w:rPr>
          <w:rFonts w:ascii="Simplified Arabic" w:eastAsia="Times New Roman" w:hAnsi="Simplified Arabic" w:cs="Simplified Arabic"/>
          <w:sz w:val="24"/>
          <w:szCs w:val="24"/>
          <w:lang w:val="en-US"/>
        </w:rPr>
        <w:instrText>HYPERLINK "http://hobwahayat.com/index2.php?sscid=24" \l "_ftn2" \o</w:instrText>
      </w:r>
      <w:r w:rsidRPr="001840E0">
        <w:rPr>
          <w:rFonts w:ascii="Simplified Arabic" w:eastAsia="Times New Roman" w:hAnsi="Simplified Arabic" w:cs="Simplified Arabic"/>
          <w:sz w:val="24"/>
          <w:szCs w:val="24"/>
          <w:rtl/>
          <w:lang w:val="en-US"/>
        </w:rPr>
        <w:instrText xml:space="preserve"> "" </w:instrText>
      </w:r>
      <w:r w:rsidRPr="001840E0">
        <w:rPr>
          <w:rFonts w:ascii="Simplified Arabic" w:eastAsia="Times New Roman" w:hAnsi="Simplified Arabic" w:cs="Simplified Arabic"/>
          <w:sz w:val="24"/>
          <w:szCs w:val="24"/>
          <w:rtl/>
          <w:lang w:val="en-US"/>
        </w:rPr>
        <w:fldChar w:fldCharType="separate"/>
      </w:r>
      <w:r w:rsidRPr="001840E0">
        <w:rPr>
          <w:rFonts w:ascii="Simplified Arabic" w:eastAsia="Times New Roman" w:hAnsi="Simplified Arabic" w:cs="Simplified Arabic"/>
          <w:sz w:val="24"/>
          <w:szCs w:val="24"/>
          <w:u w:val="single"/>
          <w:lang w:val="en-US"/>
        </w:rPr>
        <w:t>[2]</w:t>
      </w:r>
      <w:r w:rsidRPr="001840E0">
        <w:rPr>
          <w:rFonts w:ascii="Simplified Arabic" w:eastAsia="Times New Roman" w:hAnsi="Simplified Arabic" w:cs="Simplified Arabic"/>
          <w:sz w:val="24"/>
          <w:szCs w:val="24"/>
          <w:rtl/>
          <w:lang w:val="en-US"/>
        </w:rPr>
        <w:fldChar w:fldCharType="end"/>
      </w:r>
      <w:bookmarkEnd w:id="1"/>
      <w:r w:rsidRPr="001840E0">
        <w:rPr>
          <w:rFonts w:ascii="Simplified Arabic" w:eastAsia="Times New Roman" w:hAnsi="Simplified Arabic" w:cs="Simplified Arabic"/>
          <w:sz w:val="24"/>
          <w:szCs w:val="24"/>
          <w:rtl/>
          <w:lang w:val="en-US"/>
        </w:rPr>
        <w:t>، ما بين خلائق الأرض. ومع ذلك، فإنَّ كلَّ واحد بفعل إرادةٍ واعٍ ومسؤول يهب ذاته هبةً حرَّةً للآخر وللأولاد، الذين يمنحهما إيّاهم الربّ. لذلك يتابع القديس بولس تحريضه، اربطاً إيّاه بطريقة معبّرة بالوصيّة الرابعة: "وأنتم، أيها الأولاد، أطيعوا والديكم، في الربّ: فإن ذلك عدلٌ. "أكرم أباك وأمك"- تلك هي الوصية الأولى التي أنيط بها وعدٌ-: "لكي تصيب خيراً، وتطول أيامك على الأرض". وأنتم، أيها الآباء، لا تُحنقوا أولادكم، بل ربّوهم بالتأديب والموعظة، في الربّ" (أف 1:6-4). فالرسول، إذن، يرى في الوصيّة الرابعة التعهّد الضمنيّ بالاحترام المتبادل بين الرجل والمرأة، وما بين الوالدين والأولاد، ويجد فيها هكذا </w:t>
      </w:r>
      <w:r w:rsidRPr="001840E0">
        <w:rPr>
          <w:rFonts w:ascii="Simplified Arabic" w:eastAsia="Times New Roman" w:hAnsi="Simplified Arabic" w:cs="Simplified Arabic"/>
          <w:b/>
          <w:bCs/>
          <w:sz w:val="24"/>
          <w:szCs w:val="24"/>
          <w:rtl/>
          <w:lang w:val="en-US"/>
        </w:rPr>
        <w:t>مبدأ التماسك العيليّ</w:t>
      </w:r>
      <w:r w:rsidRPr="001840E0">
        <w:rPr>
          <w:rFonts w:ascii="Simplified Arabic" w:eastAsia="Times New Roman" w:hAnsi="Simplified Arabic" w:cs="Simplified Arabic"/>
          <w:sz w:val="24"/>
          <w:szCs w:val="24"/>
          <w:rtl/>
          <w:lang w:val="en-US"/>
        </w:rPr>
        <w:t>.</w:t>
      </w:r>
    </w:p>
    <w:p w:rsidR="001840E0" w:rsidRPr="001840E0" w:rsidRDefault="001840E0" w:rsidP="001840E0">
      <w:pPr>
        <w:bidi/>
        <w:spacing w:after="0" w:line="240" w:lineRule="auto"/>
        <w:jc w:val="both"/>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t> </w:t>
      </w:r>
    </w:p>
    <w:p w:rsidR="001840E0" w:rsidRPr="001840E0" w:rsidRDefault="001840E0" w:rsidP="001840E0">
      <w:pPr>
        <w:spacing w:after="0" w:line="240" w:lineRule="auto"/>
        <w:jc w:val="right"/>
        <w:rPr>
          <w:rFonts w:ascii="Simplified Arabic" w:eastAsia="Times New Roman" w:hAnsi="Simplified Arabic" w:cs="Simplified Arabic"/>
          <w:sz w:val="24"/>
          <w:szCs w:val="24"/>
          <w:lang w:val="en-US"/>
        </w:rPr>
      </w:pPr>
      <w:r w:rsidRPr="001840E0">
        <w:rPr>
          <w:rFonts w:ascii="Simplified Arabic" w:eastAsia="Times New Roman" w:hAnsi="Simplified Arabic" w:cs="Simplified Arabic"/>
          <w:sz w:val="24"/>
          <w:szCs w:val="24"/>
          <w:lang w:val="en-US"/>
        </w:rPr>
        <w:pict>
          <v:rect id="_x0000_i1025" style="width:154.45pt;height:.6pt" o:hrpct="330" o:hrstd="t" o:hr="t" fillcolor="#a0a0a0" stroked="f"/>
        </w:pict>
      </w:r>
    </w:p>
    <w:bookmarkStart w:id="2" w:name="_ftn1"/>
    <w:p w:rsidR="001840E0" w:rsidRPr="001840E0" w:rsidRDefault="001840E0" w:rsidP="001840E0">
      <w:pPr>
        <w:bidi/>
        <w:spacing w:after="0" w:line="240" w:lineRule="auto"/>
        <w:rPr>
          <w:rFonts w:ascii="Simplified Arabic" w:eastAsia="Times New Roman" w:hAnsi="Simplified Arabic" w:cs="Simplified Arabic"/>
          <w:sz w:val="24"/>
          <w:szCs w:val="24"/>
        </w:rPr>
      </w:pPr>
      <w:r w:rsidRPr="001840E0">
        <w:rPr>
          <w:rFonts w:ascii="Simplified Arabic" w:eastAsia="Times New Roman" w:hAnsi="Simplified Arabic" w:cs="Simplified Arabic"/>
          <w:sz w:val="24"/>
          <w:szCs w:val="24"/>
          <w:rtl/>
          <w:lang w:val="en-US"/>
        </w:rPr>
        <w:fldChar w:fldCharType="begin"/>
      </w:r>
      <w:r w:rsidRPr="001840E0">
        <w:rPr>
          <w:rFonts w:ascii="Simplified Arabic" w:eastAsia="Times New Roman" w:hAnsi="Simplified Arabic" w:cs="Simplified Arabic"/>
          <w:sz w:val="24"/>
          <w:szCs w:val="24"/>
          <w:rtl/>
          <w:lang w:val="en-US"/>
        </w:rPr>
        <w:instrText xml:space="preserve"> </w:instrText>
      </w:r>
      <w:r w:rsidRPr="001840E0">
        <w:rPr>
          <w:rFonts w:ascii="Simplified Arabic" w:eastAsia="Times New Roman" w:hAnsi="Simplified Arabic" w:cs="Simplified Arabic"/>
          <w:sz w:val="24"/>
          <w:szCs w:val="24"/>
        </w:rPr>
        <w:instrText>HYPERLINK "http://hobwahayat.com/index2.php?sscid=24" \l "_ftnref1" \o</w:instrText>
      </w:r>
      <w:r w:rsidRPr="001840E0">
        <w:rPr>
          <w:rFonts w:ascii="Simplified Arabic" w:eastAsia="Times New Roman" w:hAnsi="Simplified Arabic" w:cs="Simplified Arabic"/>
          <w:sz w:val="24"/>
          <w:szCs w:val="24"/>
          <w:rtl/>
          <w:lang w:val="en-US"/>
        </w:rPr>
        <w:instrText xml:space="preserve"> "" </w:instrText>
      </w:r>
      <w:r w:rsidRPr="001840E0">
        <w:rPr>
          <w:rFonts w:ascii="Simplified Arabic" w:eastAsia="Times New Roman" w:hAnsi="Simplified Arabic" w:cs="Simplified Arabic"/>
          <w:sz w:val="24"/>
          <w:szCs w:val="24"/>
          <w:rtl/>
          <w:lang w:val="en-US"/>
        </w:rPr>
        <w:fldChar w:fldCharType="separate"/>
      </w:r>
      <w:r w:rsidRPr="001840E0">
        <w:rPr>
          <w:rFonts w:ascii="Simplified Arabic" w:eastAsia="Times New Roman" w:hAnsi="Simplified Arabic" w:cs="Simplified Arabic"/>
          <w:sz w:val="24"/>
          <w:szCs w:val="24"/>
          <w:u w:val="single"/>
        </w:rPr>
        <w:t>[1]</w:t>
      </w:r>
      <w:r w:rsidRPr="001840E0">
        <w:rPr>
          <w:rFonts w:ascii="Simplified Arabic" w:eastAsia="Times New Roman" w:hAnsi="Simplified Arabic" w:cs="Simplified Arabic"/>
          <w:sz w:val="24"/>
          <w:szCs w:val="24"/>
          <w:rtl/>
          <w:lang w:val="en-US"/>
        </w:rPr>
        <w:fldChar w:fldCharType="end"/>
      </w:r>
      <w:bookmarkEnd w:id="2"/>
      <w:r w:rsidRPr="001840E0">
        <w:rPr>
          <w:rFonts w:ascii="Simplified Arabic" w:eastAsia="Times New Roman" w:hAnsi="Simplified Arabic" w:cs="Simplified Arabic"/>
          <w:sz w:val="24"/>
          <w:szCs w:val="24"/>
          <w:rtl/>
          <w:lang w:val="en-US"/>
        </w:rPr>
        <w:t> </w:t>
      </w:r>
      <w:r w:rsidRPr="001840E0">
        <w:rPr>
          <w:rFonts w:ascii="Simplified Arabic" w:eastAsia="Times New Roman" w:hAnsi="Simplified Arabic" w:cs="Simplified Arabic"/>
          <w:sz w:val="24"/>
          <w:szCs w:val="24"/>
        </w:rPr>
        <w:t>S. Irénée, Adversus haereses III, 10, 2: PG 7, 873; SCh 211, pp. 116-119; S. Athanase,</w:t>
      </w:r>
      <w:r w:rsidRPr="001840E0">
        <w:rPr>
          <w:rFonts w:ascii="Simplified Arabic" w:eastAsia="Times New Roman" w:hAnsi="Simplified Arabic" w:cs="Simplified Arabic"/>
          <w:sz w:val="24"/>
          <w:szCs w:val="24"/>
          <w:rtl/>
          <w:lang w:val="en-US"/>
        </w:rPr>
        <w:t> </w:t>
      </w:r>
      <w:r w:rsidRPr="001840E0">
        <w:rPr>
          <w:rFonts w:ascii="Simplified Arabic" w:eastAsia="Times New Roman" w:hAnsi="Simplified Arabic" w:cs="Simplified Arabic"/>
          <w:sz w:val="24"/>
          <w:szCs w:val="24"/>
          <w:vertAlign w:val="superscript"/>
          <w:rtl/>
          <w:lang w:val="en-US"/>
        </w:rPr>
        <w:t>     </w:t>
      </w:r>
      <w:r w:rsidRPr="001840E0">
        <w:rPr>
          <w:rFonts w:ascii="Simplified Arabic" w:eastAsia="Times New Roman" w:hAnsi="Simplified Arabic" w:cs="Simplified Arabic"/>
          <w:sz w:val="24"/>
          <w:szCs w:val="24"/>
        </w:rPr>
        <w:t>De Incarnatione Verbi, n. 54: PG 25, 191-192; S.Augustin, Sermon 185,3: PL 38, 999; Sermon 194, 3,3: PL 38,1016.</w:t>
      </w:r>
    </w:p>
    <w:bookmarkStart w:id="3" w:name="_ftn2"/>
    <w:p w:rsidR="001840E0" w:rsidRPr="001840E0" w:rsidRDefault="001840E0" w:rsidP="001840E0">
      <w:pPr>
        <w:bidi/>
        <w:spacing w:after="0" w:line="240" w:lineRule="auto"/>
        <w:rPr>
          <w:rFonts w:ascii="Simplified Arabic" w:eastAsia="Times New Roman" w:hAnsi="Simplified Arabic" w:cs="Simplified Arabic"/>
          <w:sz w:val="24"/>
          <w:szCs w:val="24"/>
          <w:rtl/>
          <w:lang w:val="en-US"/>
        </w:rPr>
      </w:pPr>
      <w:r w:rsidRPr="001840E0">
        <w:rPr>
          <w:rFonts w:ascii="Simplified Arabic" w:eastAsia="Times New Roman" w:hAnsi="Simplified Arabic" w:cs="Simplified Arabic"/>
          <w:sz w:val="24"/>
          <w:szCs w:val="24"/>
          <w:rtl/>
          <w:lang w:val="en-US"/>
        </w:rPr>
        <w:fldChar w:fldCharType="begin"/>
      </w:r>
      <w:r w:rsidRPr="001840E0">
        <w:rPr>
          <w:rFonts w:ascii="Simplified Arabic" w:eastAsia="Times New Roman" w:hAnsi="Simplified Arabic" w:cs="Simplified Arabic"/>
          <w:sz w:val="24"/>
          <w:szCs w:val="24"/>
          <w:rtl/>
          <w:lang w:val="en-US"/>
        </w:rPr>
        <w:instrText xml:space="preserve"> </w:instrText>
      </w:r>
      <w:r w:rsidRPr="001840E0">
        <w:rPr>
          <w:rFonts w:ascii="Simplified Arabic" w:eastAsia="Times New Roman" w:hAnsi="Simplified Arabic" w:cs="Simplified Arabic"/>
          <w:sz w:val="24"/>
          <w:szCs w:val="24"/>
          <w:lang w:val="en-US"/>
        </w:rPr>
        <w:instrText>HYPERLINK "http://hobwahayat.com/index2.php?sscid=24" \l "_ftnref2" \o</w:instrText>
      </w:r>
      <w:r w:rsidRPr="001840E0">
        <w:rPr>
          <w:rFonts w:ascii="Simplified Arabic" w:eastAsia="Times New Roman" w:hAnsi="Simplified Arabic" w:cs="Simplified Arabic"/>
          <w:sz w:val="24"/>
          <w:szCs w:val="24"/>
          <w:rtl/>
          <w:lang w:val="en-US"/>
        </w:rPr>
        <w:instrText xml:space="preserve"> "" </w:instrText>
      </w:r>
      <w:r w:rsidRPr="001840E0">
        <w:rPr>
          <w:rFonts w:ascii="Simplified Arabic" w:eastAsia="Times New Roman" w:hAnsi="Simplified Arabic" w:cs="Simplified Arabic"/>
          <w:sz w:val="24"/>
          <w:szCs w:val="24"/>
          <w:rtl/>
          <w:lang w:val="en-US"/>
        </w:rPr>
        <w:fldChar w:fldCharType="separate"/>
      </w:r>
      <w:r w:rsidRPr="001840E0">
        <w:rPr>
          <w:rFonts w:ascii="Simplified Arabic" w:eastAsia="Times New Roman" w:hAnsi="Simplified Arabic" w:cs="Simplified Arabic"/>
          <w:sz w:val="24"/>
          <w:szCs w:val="24"/>
          <w:u w:val="single"/>
          <w:lang w:val="en-US"/>
        </w:rPr>
        <w:t>[2]</w:t>
      </w:r>
      <w:r w:rsidRPr="001840E0">
        <w:rPr>
          <w:rFonts w:ascii="Simplified Arabic" w:eastAsia="Times New Roman" w:hAnsi="Simplified Arabic" w:cs="Simplified Arabic"/>
          <w:sz w:val="24"/>
          <w:szCs w:val="24"/>
          <w:rtl/>
          <w:lang w:val="en-US"/>
        </w:rPr>
        <w:fldChar w:fldCharType="end"/>
      </w:r>
      <w:bookmarkEnd w:id="3"/>
      <w:r w:rsidRPr="001840E0">
        <w:rPr>
          <w:rFonts w:ascii="Simplified Arabic" w:eastAsia="Times New Roman" w:hAnsi="Simplified Arabic" w:cs="Simplified Arabic"/>
          <w:sz w:val="24"/>
          <w:szCs w:val="24"/>
          <w:rtl/>
          <w:lang w:val="en-US"/>
        </w:rPr>
        <w:t> أنظر الدستور الراعويّ (الفرح والرجاء)، الرقم 24.</w:t>
      </w:r>
    </w:p>
    <w:p w:rsidR="003A713C" w:rsidRPr="001840E0" w:rsidRDefault="003A713C">
      <w:pPr>
        <w:rPr>
          <w:rFonts w:ascii="Simplified Arabic" w:hAnsi="Simplified Arabic" w:cs="Simplified Arabic"/>
          <w:sz w:val="24"/>
          <w:szCs w:val="24"/>
        </w:rPr>
      </w:pPr>
    </w:p>
    <w:sectPr w:rsidR="003A713C" w:rsidRPr="001840E0"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A7" w:rsidRDefault="00C245A7" w:rsidP="001840E0">
      <w:pPr>
        <w:spacing w:after="0" w:line="240" w:lineRule="auto"/>
      </w:pPr>
      <w:r>
        <w:separator/>
      </w:r>
    </w:p>
  </w:endnote>
  <w:endnote w:type="continuationSeparator" w:id="1">
    <w:p w:rsidR="00C245A7" w:rsidRDefault="00C245A7" w:rsidP="0018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0" w:rsidRDefault="00184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4715"/>
      <w:docPartObj>
        <w:docPartGallery w:val="Page Numbers (Bottom of Page)"/>
        <w:docPartUnique/>
      </w:docPartObj>
    </w:sdtPr>
    <w:sdtContent>
      <w:p w:rsidR="001840E0" w:rsidRDefault="001840E0">
        <w:pPr>
          <w:pStyle w:val="Footer"/>
          <w:jc w:val="center"/>
        </w:pPr>
        <w:fldSimple w:instr=" PAGE   \* MERGEFORMAT ">
          <w:r>
            <w:rPr>
              <w:noProof/>
            </w:rPr>
            <w:t>2</w:t>
          </w:r>
        </w:fldSimple>
      </w:p>
    </w:sdtContent>
  </w:sdt>
  <w:p w:rsidR="001840E0" w:rsidRDefault="001840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0" w:rsidRDefault="00184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A7" w:rsidRDefault="00C245A7" w:rsidP="001840E0">
      <w:pPr>
        <w:spacing w:after="0" w:line="240" w:lineRule="auto"/>
      </w:pPr>
      <w:r>
        <w:separator/>
      </w:r>
    </w:p>
  </w:footnote>
  <w:footnote w:type="continuationSeparator" w:id="1">
    <w:p w:rsidR="00C245A7" w:rsidRDefault="00C245A7" w:rsidP="0018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0" w:rsidRDefault="00184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0" w:rsidRDefault="001840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0" w:rsidRDefault="00184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0E0"/>
    <w:rsid w:val="001840E0"/>
    <w:rsid w:val="003A713C"/>
    <w:rsid w:val="00B66652"/>
    <w:rsid w:val="00C245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0E0"/>
    <w:rPr>
      <w:b/>
      <w:bCs/>
    </w:rPr>
  </w:style>
  <w:style w:type="character" w:customStyle="1" w:styleId="apple-converted-space">
    <w:name w:val="apple-converted-space"/>
    <w:basedOn w:val="DefaultParagraphFont"/>
    <w:rsid w:val="001840E0"/>
  </w:style>
  <w:style w:type="character" w:styleId="Hyperlink">
    <w:name w:val="Hyperlink"/>
    <w:basedOn w:val="DefaultParagraphFont"/>
    <w:uiPriority w:val="99"/>
    <w:semiHidden/>
    <w:unhideWhenUsed/>
    <w:rsid w:val="001840E0"/>
    <w:rPr>
      <w:color w:val="0000FF"/>
      <w:u w:val="single"/>
    </w:rPr>
  </w:style>
  <w:style w:type="paragraph" w:styleId="Header">
    <w:name w:val="header"/>
    <w:basedOn w:val="Normal"/>
    <w:link w:val="HeaderChar"/>
    <w:uiPriority w:val="99"/>
    <w:semiHidden/>
    <w:unhideWhenUsed/>
    <w:rsid w:val="001840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0E0"/>
    <w:rPr>
      <w:lang w:val="fr-FR"/>
    </w:rPr>
  </w:style>
  <w:style w:type="paragraph" w:styleId="Footer">
    <w:name w:val="footer"/>
    <w:basedOn w:val="Normal"/>
    <w:link w:val="FooterChar"/>
    <w:uiPriority w:val="99"/>
    <w:unhideWhenUsed/>
    <w:rsid w:val="0018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E0"/>
    <w:rPr>
      <w:lang w:val="fr-FR"/>
    </w:rPr>
  </w:style>
</w:styles>
</file>

<file path=word/webSettings.xml><?xml version="1.0" encoding="utf-8"?>
<w:webSettings xmlns:r="http://schemas.openxmlformats.org/officeDocument/2006/relationships" xmlns:w="http://schemas.openxmlformats.org/wordprocessingml/2006/main">
  <w:divs>
    <w:div w:id="185950745">
      <w:bodyDiv w:val="1"/>
      <w:marLeft w:val="0"/>
      <w:marRight w:val="0"/>
      <w:marTop w:val="0"/>
      <w:marBottom w:val="0"/>
      <w:divBdr>
        <w:top w:val="none" w:sz="0" w:space="0" w:color="auto"/>
        <w:left w:val="none" w:sz="0" w:space="0" w:color="auto"/>
        <w:bottom w:val="none" w:sz="0" w:space="0" w:color="auto"/>
        <w:right w:val="none" w:sz="0" w:space="0" w:color="auto"/>
      </w:divBdr>
      <w:divsChild>
        <w:div w:id="1935895824">
          <w:marLeft w:val="180"/>
          <w:marRight w:val="180"/>
          <w:marTop w:val="0"/>
          <w:marBottom w:val="0"/>
          <w:divBdr>
            <w:top w:val="none" w:sz="0" w:space="0" w:color="auto"/>
            <w:left w:val="none" w:sz="0" w:space="0" w:color="auto"/>
            <w:bottom w:val="none" w:sz="0" w:space="0" w:color="auto"/>
            <w:right w:val="none" w:sz="0" w:space="0" w:color="auto"/>
          </w:divBdr>
        </w:div>
        <w:div w:id="577790617">
          <w:marLeft w:val="180"/>
          <w:marRight w:val="180"/>
          <w:marTop w:val="0"/>
          <w:marBottom w:val="0"/>
          <w:divBdr>
            <w:top w:val="none" w:sz="0" w:space="0" w:color="auto"/>
            <w:left w:val="none" w:sz="0" w:space="0" w:color="auto"/>
            <w:bottom w:val="none" w:sz="0" w:space="0" w:color="auto"/>
            <w:right w:val="none" w:sz="0" w:space="0" w:color="auto"/>
          </w:divBdr>
        </w:div>
        <w:div w:id="996149760">
          <w:marLeft w:val="180"/>
          <w:marRight w:val="180"/>
          <w:marTop w:val="0"/>
          <w:marBottom w:val="0"/>
          <w:divBdr>
            <w:top w:val="none" w:sz="0" w:space="0" w:color="auto"/>
            <w:left w:val="none" w:sz="0" w:space="0" w:color="auto"/>
            <w:bottom w:val="none" w:sz="0" w:space="0" w:color="auto"/>
            <w:right w:val="none" w:sz="0" w:space="0" w:color="auto"/>
          </w:divBdr>
        </w:div>
        <w:div w:id="525797605">
          <w:marLeft w:val="180"/>
          <w:marRight w:val="180"/>
          <w:marTop w:val="0"/>
          <w:marBottom w:val="0"/>
          <w:divBdr>
            <w:top w:val="none" w:sz="0" w:space="0" w:color="auto"/>
            <w:left w:val="none" w:sz="0" w:space="0" w:color="auto"/>
            <w:bottom w:val="none" w:sz="0" w:space="0" w:color="auto"/>
            <w:right w:val="none" w:sz="0" w:space="0" w:color="auto"/>
          </w:divBdr>
        </w:div>
        <w:div w:id="874582079">
          <w:marLeft w:val="180"/>
          <w:marRight w:val="180"/>
          <w:marTop w:val="0"/>
          <w:marBottom w:val="0"/>
          <w:divBdr>
            <w:top w:val="none" w:sz="0" w:space="0" w:color="auto"/>
            <w:left w:val="none" w:sz="0" w:space="0" w:color="auto"/>
            <w:bottom w:val="none" w:sz="0" w:space="0" w:color="auto"/>
            <w:right w:val="none" w:sz="0" w:space="0" w:color="auto"/>
          </w:divBdr>
        </w:div>
        <w:div w:id="1215048799">
          <w:marLeft w:val="180"/>
          <w:marRight w:val="180"/>
          <w:marTop w:val="0"/>
          <w:marBottom w:val="0"/>
          <w:divBdr>
            <w:top w:val="none" w:sz="0" w:space="0" w:color="auto"/>
            <w:left w:val="none" w:sz="0" w:space="0" w:color="auto"/>
            <w:bottom w:val="none" w:sz="0" w:space="0" w:color="auto"/>
            <w:right w:val="none" w:sz="0" w:space="0" w:color="auto"/>
          </w:divBdr>
        </w:div>
        <w:div w:id="1206990547">
          <w:marLeft w:val="180"/>
          <w:marRight w:val="180"/>
          <w:marTop w:val="0"/>
          <w:marBottom w:val="0"/>
          <w:divBdr>
            <w:top w:val="none" w:sz="0" w:space="0" w:color="auto"/>
            <w:left w:val="none" w:sz="0" w:space="0" w:color="auto"/>
            <w:bottom w:val="none" w:sz="0" w:space="0" w:color="auto"/>
            <w:right w:val="none" w:sz="0" w:space="0" w:color="auto"/>
          </w:divBdr>
        </w:div>
        <w:div w:id="1162084813">
          <w:marLeft w:val="180"/>
          <w:marRight w:val="180"/>
          <w:marTop w:val="0"/>
          <w:marBottom w:val="0"/>
          <w:divBdr>
            <w:top w:val="none" w:sz="0" w:space="0" w:color="auto"/>
            <w:left w:val="none" w:sz="0" w:space="0" w:color="auto"/>
            <w:bottom w:val="none" w:sz="0" w:space="0" w:color="auto"/>
            <w:right w:val="none" w:sz="0" w:space="0" w:color="auto"/>
          </w:divBdr>
        </w:div>
        <w:div w:id="665402576">
          <w:marLeft w:val="180"/>
          <w:marRight w:val="180"/>
          <w:marTop w:val="0"/>
          <w:marBottom w:val="0"/>
          <w:divBdr>
            <w:top w:val="none" w:sz="0" w:space="0" w:color="auto"/>
            <w:left w:val="none" w:sz="0" w:space="0" w:color="auto"/>
            <w:bottom w:val="none" w:sz="0" w:space="0" w:color="auto"/>
            <w:right w:val="none" w:sz="0" w:space="0" w:color="auto"/>
          </w:divBdr>
        </w:div>
        <w:div w:id="428156725">
          <w:marLeft w:val="180"/>
          <w:marRight w:val="180"/>
          <w:marTop w:val="0"/>
          <w:marBottom w:val="0"/>
          <w:divBdr>
            <w:top w:val="none" w:sz="0" w:space="0" w:color="auto"/>
            <w:left w:val="none" w:sz="0" w:space="0" w:color="auto"/>
            <w:bottom w:val="none" w:sz="0" w:space="0" w:color="auto"/>
            <w:right w:val="none" w:sz="0" w:space="0" w:color="auto"/>
          </w:divBdr>
        </w:div>
        <w:div w:id="866986665">
          <w:marLeft w:val="180"/>
          <w:marRight w:val="180"/>
          <w:marTop w:val="0"/>
          <w:marBottom w:val="0"/>
          <w:divBdr>
            <w:top w:val="none" w:sz="0" w:space="0" w:color="auto"/>
            <w:left w:val="none" w:sz="0" w:space="0" w:color="auto"/>
            <w:bottom w:val="none" w:sz="0" w:space="0" w:color="auto"/>
            <w:right w:val="none" w:sz="0" w:space="0" w:color="auto"/>
          </w:divBdr>
        </w:div>
        <w:div w:id="692730338">
          <w:marLeft w:val="180"/>
          <w:marRight w:val="180"/>
          <w:marTop w:val="0"/>
          <w:marBottom w:val="0"/>
          <w:divBdr>
            <w:top w:val="none" w:sz="0" w:space="0" w:color="auto"/>
            <w:left w:val="none" w:sz="0" w:space="0" w:color="auto"/>
            <w:bottom w:val="none" w:sz="0" w:space="0" w:color="auto"/>
            <w:right w:val="none" w:sz="0" w:space="0" w:color="auto"/>
          </w:divBdr>
        </w:div>
        <w:div w:id="654530801">
          <w:marLeft w:val="180"/>
          <w:marRight w:val="180"/>
          <w:marTop w:val="0"/>
          <w:marBottom w:val="0"/>
          <w:divBdr>
            <w:top w:val="none" w:sz="0" w:space="0" w:color="auto"/>
            <w:left w:val="none" w:sz="0" w:space="0" w:color="auto"/>
            <w:bottom w:val="none" w:sz="0" w:space="0" w:color="auto"/>
            <w:right w:val="none" w:sz="0" w:space="0" w:color="auto"/>
          </w:divBdr>
        </w:div>
        <w:div w:id="687679956">
          <w:marLeft w:val="180"/>
          <w:marRight w:val="180"/>
          <w:marTop w:val="0"/>
          <w:marBottom w:val="0"/>
          <w:divBdr>
            <w:top w:val="none" w:sz="0" w:space="0" w:color="auto"/>
            <w:left w:val="none" w:sz="0" w:space="0" w:color="auto"/>
            <w:bottom w:val="none" w:sz="0" w:space="0" w:color="auto"/>
            <w:right w:val="none" w:sz="0" w:space="0" w:color="auto"/>
          </w:divBdr>
        </w:div>
        <w:div w:id="641349176">
          <w:marLeft w:val="0"/>
          <w:marRight w:val="0"/>
          <w:marTop w:val="0"/>
          <w:marBottom w:val="0"/>
          <w:divBdr>
            <w:top w:val="none" w:sz="0" w:space="0" w:color="auto"/>
            <w:left w:val="none" w:sz="0" w:space="0" w:color="auto"/>
            <w:bottom w:val="none" w:sz="0" w:space="0" w:color="auto"/>
            <w:right w:val="none" w:sz="0" w:space="0" w:color="auto"/>
          </w:divBdr>
          <w:divsChild>
            <w:div w:id="855583115">
              <w:marLeft w:val="180"/>
              <w:marRight w:val="180"/>
              <w:marTop w:val="0"/>
              <w:marBottom w:val="0"/>
              <w:divBdr>
                <w:top w:val="none" w:sz="0" w:space="0" w:color="auto"/>
                <w:left w:val="none" w:sz="0" w:space="0" w:color="auto"/>
                <w:bottom w:val="none" w:sz="0" w:space="0" w:color="auto"/>
                <w:right w:val="none" w:sz="0" w:space="0" w:color="auto"/>
              </w:divBdr>
            </w:div>
            <w:div w:id="1421096460">
              <w:marLeft w:val="180"/>
              <w:marRight w:val="180"/>
              <w:marTop w:val="0"/>
              <w:marBottom w:val="0"/>
              <w:divBdr>
                <w:top w:val="none" w:sz="0" w:space="0" w:color="auto"/>
                <w:left w:val="none" w:sz="0" w:space="0" w:color="auto"/>
                <w:bottom w:val="none" w:sz="0" w:space="0" w:color="auto"/>
                <w:right w:val="none" w:sz="0" w:space="0" w:color="auto"/>
              </w:divBdr>
            </w:div>
            <w:div w:id="85004927">
              <w:marLeft w:val="180"/>
              <w:marRight w:val="180"/>
              <w:marTop w:val="0"/>
              <w:marBottom w:val="0"/>
              <w:divBdr>
                <w:top w:val="none" w:sz="0" w:space="0" w:color="auto"/>
                <w:left w:val="none" w:sz="0" w:space="0" w:color="auto"/>
                <w:bottom w:val="none" w:sz="0" w:space="0" w:color="auto"/>
                <w:right w:val="none" w:sz="0" w:space="0" w:color="auto"/>
              </w:divBdr>
            </w:div>
          </w:divsChild>
        </w:div>
        <w:div w:id="1023289737">
          <w:marLeft w:val="0"/>
          <w:marRight w:val="0"/>
          <w:marTop w:val="0"/>
          <w:marBottom w:val="0"/>
          <w:divBdr>
            <w:top w:val="none" w:sz="0" w:space="0" w:color="auto"/>
            <w:left w:val="none" w:sz="0" w:space="0" w:color="auto"/>
            <w:bottom w:val="none" w:sz="0" w:space="0" w:color="auto"/>
            <w:right w:val="none" w:sz="0" w:space="0" w:color="auto"/>
          </w:divBdr>
          <w:divsChild>
            <w:div w:id="70059290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939</Words>
  <Characters>5354</Characters>
  <Application>Microsoft Office Word</Application>
  <DocSecurity>0</DocSecurity>
  <Lines>44</Lines>
  <Paragraphs>12</Paragraphs>
  <ScaleCrop>false</ScaleCrop>
  <Company>xp</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2015-11-27T14:08:00Z</dcterms:created>
  <dcterms:modified xsi:type="dcterms:W3CDTF">2015-11-27T14:11:00Z</dcterms:modified>
</cp:coreProperties>
</file>