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69" w:rsidRPr="00901096" w:rsidRDefault="001D5369" w:rsidP="001D5369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الشيخوخة بركة</w:t>
      </w:r>
      <w:bookmarkStart w:id="0" w:name="_ftnref1"/>
      <w:r w:rsidR="00DC632E"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fldChar w:fldCharType="begin"/>
      </w: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instrText xml:space="preserve"> </w:instrText>
      </w:r>
      <w:r w:rsidRPr="00901096">
        <w:rPr>
          <w:rFonts w:ascii="Times New Roman" w:eastAsia="Times New Roman" w:hAnsi="Times New Roman" w:cs="Times New Roman"/>
          <w:sz w:val="28"/>
          <w:szCs w:val="28"/>
          <w:lang w:val="en-US"/>
        </w:rPr>
        <w:instrText>HYPERLINK "http://hobwahayat.com/index2.php?sscid=107" \l "_ftn1" \o</w:instrText>
      </w: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instrText xml:space="preserve"> "" </w:instrText>
      </w:r>
      <w:r w:rsidR="00DC632E"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fldChar w:fldCharType="separate"/>
      </w:r>
      <w:r w:rsidRPr="0090109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[1]</w:t>
      </w:r>
      <w:r w:rsidR="00DC632E"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fldChar w:fldCharType="end"/>
      </w:r>
      <w:bookmarkEnd w:id="0"/>
    </w:p>
    <w:p w:rsidR="001D5369" w:rsidRPr="00901096" w:rsidRDefault="001D5369" w:rsidP="001D5369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 </w:t>
      </w:r>
    </w:p>
    <w:p w:rsidR="001D5369" w:rsidRPr="00901096" w:rsidRDefault="001D5369" w:rsidP="001D5369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يعتبرون الشيخوخة مصيبة.</w:t>
      </w:r>
    </w:p>
    <w:p w:rsidR="001D5369" w:rsidRPr="00901096" w:rsidRDefault="001D5369" w:rsidP="001D5369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أمّا نحن فنعتبرها بركة.</w:t>
      </w:r>
    </w:p>
    <w:p w:rsidR="001D5369" w:rsidRPr="00901096" w:rsidRDefault="001D5369" w:rsidP="001D5369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إنّها زمن نضج تُختصرُ فيه الحياة.</w:t>
      </w:r>
    </w:p>
    <w:p w:rsidR="001D5369" w:rsidRPr="00901096" w:rsidRDefault="001D5369" w:rsidP="001D5369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إنّها زمنٌ ثمينٌ لنقلِ التراث،</w:t>
      </w:r>
    </w:p>
    <w:p w:rsidR="001D5369" w:rsidRPr="00901096" w:rsidRDefault="001D5369" w:rsidP="001D5369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زمنٌ هادئ للتأمّل والصلاة،</w:t>
      </w:r>
    </w:p>
    <w:p w:rsidR="001D5369" w:rsidRPr="00901096" w:rsidRDefault="001D5369" w:rsidP="001D5369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زمنٌ واجبٌ للتوبةِ والتنقية،</w:t>
      </w:r>
    </w:p>
    <w:p w:rsidR="001D5369" w:rsidRPr="00901096" w:rsidRDefault="001D5369" w:rsidP="001D5369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زمنٌ مقدّسٌ لحملِ الصليب،</w:t>
      </w:r>
    </w:p>
    <w:p w:rsidR="001D5369" w:rsidRPr="00901096" w:rsidRDefault="001D5369" w:rsidP="001D5369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زمنُ استحقاقٍ للاعتراف والشكر،</w:t>
      </w:r>
    </w:p>
    <w:p w:rsidR="001D5369" w:rsidRPr="00901096" w:rsidRDefault="001D5369" w:rsidP="001D5369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زمنُ حكمة للتخلّي عمّا يزول.</w:t>
      </w:r>
    </w:p>
    <w:p w:rsidR="001D5369" w:rsidRPr="00901096" w:rsidRDefault="001D5369" w:rsidP="001D5369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إنّها زمن الشوق والاستعادِ إلى السماء.</w:t>
      </w:r>
    </w:p>
    <w:p w:rsidR="001D5369" w:rsidRPr="00901096" w:rsidRDefault="001D5369" w:rsidP="001D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901096">
        <w:rPr>
          <w:rFonts w:ascii="Times New Roman" w:eastAsia="Times New Roman" w:hAnsi="Times New Roman" w:cs="Times New Roman"/>
          <w:sz w:val="28"/>
          <w:szCs w:val="28"/>
          <w:lang w:val="en-US"/>
        </w:rPr>
        <w:br w:type="textWrapping" w:clear="all"/>
      </w:r>
    </w:p>
    <w:p w:rsidR="001D5369" w:rsidRPr="00901096" w:rsidRDefault="00DC632E" w:rsidP="001D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01096"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154.45pt;height:.6pt" o:hrpct="330" o:hrstd="t" o:hr="t" fillcolor="#a0a0a0" stroked="f"/>
        </w:pict>
      </w:r>
    </w:p>
    <w:bookmarkStart w:id="1" w:name="_ftn1"/>
    <w:p w:rsidR="001D5369" w:rsidRPr="00901096" w:rsidRDefault="00DC632E" w:rsidP="001D5369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fldChar w:fldCharType="begin"/>
      </w:r>
      <w:r w:rsidR="001D5369"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instrText xml:space="preserve"> </w:instrText>
      </w:r>
      <w:r w:rsidR="001D5369" w:rsidRPr="00901096">
        <w:rPr>
          <w:rFonts w:ascii="Times New Roman" w:eastAsia="Times New Roman" w:hAnsi="Times New Roman" w:cs="Times New Roman"/>
          <w:sz w:val="28"/>
          <w:szCs w:val="28"/>
          <w:lang w:val="en-US"/>
        </w:rPr>
        <w:instrText>HYPERLINK "http://hobwahayat.com/index2.php?sscid=107" \l "_ftnref1" \o</w:instrText>
      </w:r>
      <w:r w:rsidR="001D5369"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instrText xml:space="preserve"> "" </w:instrText>
      </w: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fldChar w:fldCharType="separate"/>
      </w:r>
      <w:r w:rsidR="001D5369" w:rsidRPr="0090109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[1]</w:t>
      </w: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fldChar w:fldCharType="end"/>
      </w:r>
      <w:bookmarkEnd w:id="1"/>
      <w:r w:rsidR="001D5369"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 xml:space="preserve"> المطران جورج مطر، </w:t>
      </w:r>
      <w:proofErr w:type="gramStart"/>
      <w:r w:rsidR="001D5369"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" ويواصل</w:t>
      </w:r>
      <w:proofErr w:type="gramEnd"/>
      <w:r w:rsidR="001D5369"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ُ الصّمتُ الضياء" تأمّلات وخواطر 2004 ، طبعة أولى 2008</w:t>
      </w:r>
    </w:p>
    <w:p w:rsidR="001D5369" w:rsidRPr="00901096" w:rsidRDefault="001D5369" w:rsidP="001D5369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901096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 </w:t>
      </w:r>
    </w:p>
    <w:p w:rsidR="003A713C" w:rsidRPr="00901096" w:rsidRDefault="003A713C">
      <w:pPr>
        <w:rPr>
          <w:sz w:val="28"/>
          <w:szCs w:val="28"/>
        </w:rPr>
      </w:pPr>
    </w:p>
    <w:sectPr w:rsidR="003A713C" w:rsidRPr="00901096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5369"/>
    <w:rsid w:val="001D5369"/>
    <w:rsid w:val="003A713C"/>
    <w:rsid w:val="00901096"/>
    <w:rsid w:val="00A65290"/>
    <w:rsid w:val="00DC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07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3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9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9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1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1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76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xp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3</cp:revision>
  <dcterms:created xsi:type="dcterms:W3CDTF">2015-07-15T15:01:00Z</dcterms:created>
  <dcterms:modified xsi:type="dcterms:W3CDTF">2015-07-20T07:49:00Z</dcterms:modified>
</cp:coreProperties>
</file>