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B"/>
        </w:rPr>
      </w:pPr>
      <w:r w:rsidRPr="002F6CB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B"/>
        </w:rPr>
        <w:t>صلاة سنة "الرحمة الإلهيّة"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LB"/>
        </w:rPr>
      </w:pP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"يا ربنا يسوع المسيح،أنت من علّمتنا أن نكون رحماء مثل الآب السماوي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وقلت لنا بأنّ من رآك، رأى الآب.إكشف لنا عن وجهك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ف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نخلص.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نظرت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ك المفعمة بالمحبة حر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ّ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َر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ت زكا ومتى من عبادة المال،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المرأة الزانية ومريم المجدلية من البحث عن السعادة من خلال المخلوقات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وحدها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؛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أنت جعلت بطرس يبكي نكرانه لك،ووعدت اللص التائب بالفردوس.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ساعد كل واحد منا لكي يصغي الى هذه العبارة التي قلتها للسامرية 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وكأنك توجّهها إلينا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"لو كنتِ تعلمين عطية الله!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أنت الوجه الجليّ للآب المحجوب،لله الذي أظهر كل قدرته من خلال الغفران والرحمة: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ساعد الكنيسة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كي تكون وجهك الجليّ في العالم، أنت رب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ها القائمالممجّد.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أردت أن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تُلبس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خدّامك ضعف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اً 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لكي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يشعروابتعاطف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حقيقي تجاه من في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جهل و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خط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 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إجعل كل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َّ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شخص يلتقي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بهم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يشعر بأنه منتظر ومحبوب ومسامَح من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قبل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الله.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أرسل روحك وكرّسنا بمسحتهحتى يكون يوبيل الرحمة سنة نعمة من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قبل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الرب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،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أن تعلن كنيستك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بحماس جديد،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للفقراء البشرى السارة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وللأسرى والمضطهدين الحرية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و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لعميان أن يروا من جديد.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نسألك </w:t>
      </w:r>
      <w:r w:rsidRPr="002F6CB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هذا </w:t>
      </w: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بشفاعة مريم، أم الرحمة،أنت الساكن والمالك</w:t>
      </w:r>
    </w:p>
    <w:p w:rsidR="002F6CBE" w:rsidRPr="002F6CBE" w:rsidRDefault="002F6CBE" w:rsidP="002F6CBE">
      <w:pPr>
        <w:pStyle w:val="NormalWeb"/>
        <w:bidi/>
        <w:spacing w:before="0" w:beforeAutospacing="0" w:after="120" w:afterAutospacing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F6CBE">
        <w:rPr>
          <w:rFonts w:asciiTheme="majorBidi" w:hAnsiTheme="majorBidi" w:cstheme="majorBidi"/>
          <w:b/>
          <w:bCs/>
          <w:sz w:val="32"/>
          <w:szCs w:val="32"/>
          <w:rtl/>
        </w:rPr>
        <w:t>مع الآب والروح القدسإلى أبد الآبدين.آمين".</w:t>
      </w:r>
    </w:p>
    <w:p w:rsidR="003A713C" w:rsidRPr="002F6CBE" w:rsidRDefault="002F6CBE" w:rsidP="002F6CBE">
      <w:pPr>
        <w:jc w:val="center"/>
      </w:pPr>
      <w:bookmarkStart w:id="0" w:name="_GoBack"/>
      <w:bookmarkEnd w:id="0"/>
      <w:r w:rsidRPr="002F6CBE">
        <w:rPr>
          <w:b/>
          <w:bCs/>
          <w:noProof/>
        </w:rPr>
        <w:drawing>
          <wp:inline distT="0" distB="0" distL="0" distR="0">
            <wp:extent cx="243069" cy="410834"/>
            <wp:effectExtent l="0" t="0" r="5080" b="8890"/>
            <wp:docPr id="1" name="Picture 1" descr="C:\Users\Admin\AppData\Local\Microsoft\Windows\Temporary Internet Files\Content.Word\4856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4856_25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3" cy="51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13C" w:rsidRPr="002F6CBE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6CBE"/>
    <w:rsid w:val="002F6CBE"/>
    <w:rsid w:val="003A713C"/>
    <w:rsid w:val="00D4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xp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1</cp:revision>
  <dcterms:created xsi:type="dcterms:W3CDTF">2015-11-26T07:36:00Z</dcterms:created>
  <dcterms:modified xsi:type="dcterms:W3CDTF">2015-11-26T07:39:00Z</dcterms:modified>
</cp:coreProperties>
</file>